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272A5" w:rsidRPr="001466DF" w:rsidTr="002C3B0E">
        <w:tc>
          <w:tcPr>
            <w:tcW w:w="4785" w:type="dxa"/>
            <w:shd w:val="clear" w:color="auto" w:fill="auto"/>
          </w:tcPr>
          <w:p w:rsidR="00C272A5" w:rsidRPr="001466DF" w:rsidRDefault="00C272A5" w:rsidP="002C3B0E">
            <w:pPr>
              <w:rPr>
                <w:rFonts w:ascii="Cambria" w:hAnsi="Cambria"/>
              </w:rPr>
            </w:pPr>
          </w:p>
          <w:p w:rsidR="00C272A5" w:rsidRPr="001466DF" w:rsidRDefault="00C272A5" w:rsidP="002C3B0E">
            <w:pPr>
              <w:rPr>
                <w:rFonts w:ascii="Cambria" w:hAnsi="Cambria"/>
              </w:rPr>
            </w:pPr>
          </w:p>
          <w:p w:rsidR="00C272A5" w:rsidRPr="001466DF" w:rsidRDefault="00C272A5" w:rsidP="002C3B0E">
            <w:pPr>
              <w:rPr>
                <w:rFonts w:ascii="Cambria" w:hAnsi="Cambria"/>
              </w:rPr>
            </w:pPr>
          </w:p>
          <w:p w:rsidR="00C272A5" w:rsidRPr="001466DF" w:rsidRDefault="00C272A5" w:rsidP="002C3B0E">
            <w:pPr>
              <w:rPr>
                <w:rFonts w:ascii="Cambria" w:hAnsi="Cambria"/>
              </w:rPr>
            </w:pPr>
          </w:p>
          <w:p w:rsidR="00C272A5" w:rsidRPr="001466DF" w:rsidRDefault="00C272A5" w:rsidP="002C3B0E">
            <w:pPr>
              <w:rPr>
                <w:rFonts w:ascii="Cambria" w:hAnsi="Cambria"/>
              </w:rPr>
            </w:pPr>
          </w:p>
        </w:tc>
        <w:tc>
          <w:tcPr>
            <w:tcW w:w="4786" w:type="dxa"/>
            <w:shd w:val="clear" w:color="auto" w:fill="auto"/>
          </w:tcPr>
          <w:p w:rsidR="00C272A5" w:rsidRDefault="00C272A5" w:rsidP="002C3B0E">
            <w:pPr>
              <w:rPr>
                <w:rFonts w:ascii="Cambria" w:hAnsi="Cambria"/>
                <w:sz w:val="27"/>
                <w:szCs w:val="27"/>
              </w:rPr>
            </w:pPr>
            <w:r>
              <w:rPr>
                <w:rFonts w:ascii="Cambria" w:hAnsi="Cambria"/>
                <w:sz w:val="27"/>
                <w:szCs w:val="27"/>
              </w:rPr>
              <w:t>Секретарю Лубенської міської ради</w:t>
            </w:r>
          </w:p>
          <w:p w:rsidR="00C272A5" w:rsidRPr="00774183" w:rsidRDefault="00C272A5" w:rsidP="002C3B0E">
            <w:pPr>
              <w:rPr>
                <w:rFonts w:ascii="Cambria" w:hAnsi="Cambria"/>
                <w:sz w:val="27"/>
                <w:szCs w:val="27"/>
              </w:rPr>
            </w:pPr>
            <w:proofErr w:type="spellStart"/>
            <w:r>
              <w:rPr>
                <w:rFonts w:ascii="Cambria" w:hAnsi="Cambria"/>
                <w:sz w:val="27"/>
                <w:szCs w:val="27"/>
              </w:rPr>
              <w:t>Карпцю</w:t>
            </w:r>
            <w:proofErr w:type="spellEnd"/>
            <w:r>
              <w:rPr>
                <w:rFonts w:ascii="Cambria" w:hAnsi="Cambria"/>
                <w:sz w:val="27"/>
                <w:szCs w:val="27"/>
              </w:rPr>
              <w:t xml:space="preserve"> О.В.</w:t>
            </w:r>
          </w:p>
          <w:p w:rsidR="00C272A5" w:rsidRPr="00D20222" w:rsidRDefault="00C272A5" w:rsidP="002C3B0E">
            <w:pPr>
              <w:rPr>
                <w:rFonts w:ascii="Cambria" w:hAnsi="Cambria"/>
                <w:sz w:val="27"/>
                <w:szCs w:val="27"/>
              </w:rPr>
            </w:pPr>
          </w:p>
          <w:p w:rsidR="00C272A5" w:rsidRPr="00D20222" w:rsidRDefault="00C272A5" w:rsidP="002C3B0E">
            <w:pPr>
              <w:rPr>
                <w:rFonts w:ascii="Cambria" w:hAnsi="Cambria"/>
                <w:sz w:val="27"/>
                <w:szCs w:val="27"/>
              </w:rPr>
            </w:pPr>
            <w:r w:rsidRPr="00D20222">
              <w:rPr>
                <w:rFonts w:ascii="Cambria" w:hAnsi="Cambria"/>
                <w:sz w:val="27"/>
                <w:szCs w:val="27"/>
              </w:rPr>
              <w:t>Депутата Лубенської міської ради</w:t>
            </w:r>
          </w:p>
          <w:p w:rsidR="00C272A5" w:rsidRPr="001466DF" w:rsidRDefault="00C272A5" w:rsidP="002C3B0E">
            <w:pPr>
              <w:rPr>
                <w:rFonts w:ascii="Cambria" w:hAnsi="Cambria"/>
              </w:rPr>
            </w:pPr>
            <w:proofErr w:type="spellStart"/>
            <w:r w:rsidRPr="00D20222">
              <w:rPr>
                <w:rFonts w:ascii="Cambria" w:hAnsi="Cambria"/>
                <w:sz w:val="27"/>
                <w:szCs w:val="27"/>
              </w:rPr>
              <w:t>Больбот</w:t>
            </w:r>
            <w:proofErr w:type="spellEnd"/>
            <w:r w:rsidRPr="00D20222">
              <w:rPr>
                <w:rFonts w:ascii="Cambria" w:hAnsi="Cambria"/>
                <w:sz w:val="27"/>
                <w:szCs w:val="27"/>
              </w:rPr>
              <w:t xml:space="preserve"> В.Г</w:t>
            </w:r>
            <w:r w:rsidRPr="001466DF">
              <w:rPr>
                <w:rFonts w:ascii="Cambria" w:hAnsi="Cambria"/>
              </w:rPr>
              <w:t>.</w:t>
            </w:r>
          </w:p>
          <w:p w:rsidR="00C272A5" w:rsidRPr="001466DF" w:rsidRDefault="00C272A5" w:rsidP="002C3B0E">
            <w:pPr>
              <w:rPr>
                <w:rFonts w:ascii="Cambria" w:hAnsi="Cambria"/>
              </w:rPr>
            </w:pPr>
          </w:p>
        </w:tc>
      </w:tr>
      <w:tr w:rsidR="00C272A5" w:rsidRPr="001466DF" w:rsidTr="002C3B0E">
        <w:tc>
          <w:tcPr>
            <w:tcW w:w="4785" w:type="dxa"/>
            <w:shd w:val="clear" w:color="auto" w:fill="auto"/>
          </w:tcPr>
          <w:p w:rsidR="00C272A5" w:rsidRPr="00257505" w:rsidRDefault="00C272A5" w:rsidP="002C3B0E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4786" w:type="dxa"/>
            <w:shd w:val="clear" w:color="auto" w:fill="auto"/>
          </w:tcPr>
          <w:p w:rsidR="00C272A5" w:rsidRPr="001466DF" w:rsidRDefault="00C272A5" w:rsidP="002C3B0E">
            <w:pPr>
              <w:rPr>
                <w:rFonts w:ascii="Cambria" w:hAnsi="Cambria"/>
              </w:rPr>
            </w:pPr>
          </w:p>
        </w:tc>
      </w:tr>
    </w:tbl>
    <w:p w:rsidR="00C272A5" w:rsidRPr="00D63CBE" w:rsidRDefault="00C272A5" w:rsidP="00C272A5">
      <w:pPr>
        <w:ind w:right="-285" w:firstLine="708"/>
        <w:rPr>
          <w:sz w:val="28"/>
          <w:szCs w:val="28"/>
        </w:rPr>
      </w:pPr>
      <w:r w:rsidRPr="00655AE4">
        <w:rPr>
          <w:rFonts w:eastAsia="Calibri"/>
          <w:color w:val="000000"/>
          <w:sz w:val="28"/>
          <w:szCs w:val="28"/>
          <w:lang w:eastAsia="en-US"/>
        </w:rPr>
        <w:t>Відповідно до ст.8,.43 регламенту Лубенської міської ради 7го скликання, прошу Вас винести на розгляд 49 чергової сесії Лубенської міської ради проект рішення «Про затвердження Програми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D63CBE">
        <w:rPr>
          <w:sz w:val="28"/>
          <w:szCs w:val="28"/>
        </w:rPr>
        <w:t>часткового відшкодування відсоткових ставок за залученими кредитами на заходи з підвищення енергоефективності у м. </w:t>
      </w:r>
      <w:r>
        <w:rPr>
          <w:sz w:val="28"/>
          <w:szCs w:val="28"/>
        </w:rPr>
        <w:t>Лубни</w:t>
      </w:r>
      <w:r w:rsidRPr="00D63CBE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D63CBE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D63CBE">
        <w:rPr>
          <w:sz w:val="28"/>
          <w:szCs w:val="28"/>
        </w:rPr>
        <w:t xml:space="preserve"> роки</w:t>
      </w:r>
    </w:p>
    <w:p w:rsidR="00C272A5" w:rsidRDefault="00C272A5" w:rsidP="00C272A5">
      <w:pPr>
        <w:ind w:firstLine="426"/>
        <w:jc w:val="both"/>
        <w:rPr>
          <w:sz w:val="27"/>
          <w:szCs w:val="27"/>
        </w:rPr>
      </w:pPr>
    </w:p>
    <w:p w:rsidR="00C272A5" w:rsidRDefault="00C272A5" w:rsidP="00C272A5">
      <w:pPr>
        <w:ind w:firstLine="426"/>
        <w:jc w:val="both"/>
        <w:rPr>
          <w:sz w:val="27"/>
          <w:szCs w:val="27"/>
        </w:rPr>
      </w:pPr>
    </w:p>
    <w:p w:rsidR="00C272A5" w:rsidRPr="00D20222" w:rsidRDefault="00C272A5" w:rsidP="00C272A5">
      <w:pPr>
        <w:ind w:left="567"/>
        <w:jc w:val="both"/>
        <w:rPr>
          <w:sz w:val="27"/>
          <w:szCs w:val="27"/>
        </w:rPr>
      </w:pPr>
    </w:p>
    <w:p w:rsidR="00C272A5" w:rsidRDefault="00C272A5" w:rsidP="00C272A5">
      <w:pPr>
        <w:jc w:val="both"/>
        <w:rPr>
          <w:sz w:val="27"/>
          <w:szCs w:val="27"/>
        </w:rPr>
      </w:pPr>
      <w:r>
        <w:rPr>
          <w:sz w:val="27"/>
          <w:szCs w:val="27"/>
        </w:rPr>
        <w:t>Додатки:</w:t>
      </w:r>
    </w:p>
    <w:p w:rsidR="00C272A5" w:rsidRDefault="00C272A5" w:rsidP="00C272A5">
      <w:pPr>
        <w:numPr>
          <w:ilvl w:val="0"/>
          <w:numId w:val="1"/>
        </w:numPr>
        <w:jc w:val="both"/>
        <w:rPr>
          <w:sz w:val="27"/>
          <w:szCs w:val="27"/>
        </w:rPr>
      </w:pPr>
      <w:r>
        <w:rPr>
          <w:sz w:val="27"/>
          <w:szCs w:val="27"/>
        </w:rPr>
        <w:t>Проект рішення – 1арк.</w:t>
      </w:r>
    </w:p>
    <w:p w:rsidR="00C272A5" w:rsidRDefault="00C272A5" w:rsidP="00C272A5">
      <w:pPr>
        <w:numPr>
          <w:ilvl w:val="0"/>
          <w:numId w:val="1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Програма з додатками – 9 </w:t>
      </w:r>
      <w:proofErr w:type="spellStart"/>
      <w:r>
        <w:rPr>
          <w:sz w:val="27"/>
          <w:szCs w:val="27"/>
        </w:rPr>
        <w:t>арк</w:t>
      </w:r>
      <w:proofErr w:type="spellEnd"/>
      <w:r>
        <w:rPr>
          <w:sz w:val="27"/>
          <w:szCs w:val="27"/>
        </w:rPr>
        <w:t>.</w:t>
      </w:r>
    </w:p>
    <w:p w:rsidR="00C272A5" w:rsidRPr="00CA0E27" w:rsidRDefault="00C272A5" w:rsidP="00C272A5">
      <w:pPr>
        <w:numPr>
          <w:ilvl w:val="0"/>
          <w:numId w:val="1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Пояснювальна записка – 1 </w:t>
      </w:r>
      <w:proofErr w:type="spellStart"/>
      <w:r>
        <w:rPr>
          <w:sz w:val="27"/>
          <w:szCs w:val="27"/>
        </w:rPr>
        <w:t>арк</w:t>
      </w:r>
      <w:proofErr w:type="spellEnd"/>
      <w:r>
        <w:rPr>
          <w:sz w:val="27"/>
          <w:szCs w:val="27"/>
        </w:rPr>
        <w:t>.</w:t>
      </w:r>
    </w:p>
    <w:p w:rsidR="00C272A5" w:rsidRPr="00CA0E27" w:rsidRDefault="00C272A5" w:rsidP="00C272A5">
      <w:pPr>
        <w:jc w:val="both"/>
        <w:rPr>
          <w:sz w:val="27"/>
          <w:szCs w:val="27"/>
        </w:rPr>
      </w:pPr>
    </w:p>
    <w:p w:rsidR="00C272A5" w:rsidRDefault="00C272A5" w:rsidP="00C272A5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26.11.2019р зазначені додатки в електронному вигляді відправлені на електронну поштову скриньку організаційного відділу виконавчого комітету </w:t>
      </w:r>
      <w:hyperlink r:id="rId6" w:history="1">
        <w:r w:rsidRPr="007B6B4C">
          <w:rPr>
            <w:rStyle w:val="a3"/>
            <w:sz w:val="27"/>
            <w:szCs w:val="27"/>
          </w:rPr>
          <w:t>orgviddil@lubnyrada.gov.ua</w:t>
        </w:r>
      </w:hyperlink>
      <w:r>
        <w:rPr>
          <w:sz w:val="27"/>
          <w:szCs w:val="27"/>
        </w:rPr>
        <w:t>,.</w:t>
      </w:r>
    </w:p>
    <w:p w:rsidR="00C272A5" w:rsidRPr="00CA0E27" w:rsidRDefault="00C272A5" w:rsidP="00C272A5">
      <w:pPr>
        <w:jc w:val="both"/>
        <w:rPr>
          <w:sz w:val="27"/>
          <w:szCs w:val="27"/>
        </w:rPr>
      </w:pPr>
    </w:p>
    <w:p w:rsidR="00C272A5" w:rsidRPr="00CA0E27" w:rsidRDefault="00C272A5" w:rsidP="00C272A5">
      <w:pPr>
        <w:jc w:val="both"/>
        <w:rPr>
          <w:sz w:val="27"/>
          <w:szCs w:val="27"/>
        </w:rPr>
      </w:pPr>
    </w:p>
    <w:p w:rsidR="00C272A5" w:rsidRPr="00CA0E27" w:rsidRDefault="00C272A5" w:rsidP="00C272A5">
      <w:pPr>
        <w:ind w:firstLine="708"/>
        <w:jc w:val="both"/>
        <w:rPr>
          <w:sz w:val="27"/>
          <w:szCs w:val="27"/>
        </w:rPr>
      </w:pPr>
      <w:r w:rsidRPr="00CA0E27">
        <w:rPr>
          <w:sz w:val="27"/>
          <w:szCs w:val="27"/>
        </w:rPr>
        <w:t xml:space="preserve">Депутат міської ради </w:t>
      </w:r>
      <w:r w:rsidRPr="00CA0E27">
        <w:rPr>
          <w:sz w:val="27"/>
          <w:szCs w:val="27"/>
        </w:rPr>
        <w:tab/>
      </w:r>
      <w:r w:rsidRPr="00CA0E27">
        <w:rPr>
          <w:sz w:val="27"/>
          <w:szCs w:val="27"/>
        </w:rPr>
        <w:tab/>
      </w:r>
      <w:r w:rsidRPr="00CA0E27">
        <w:rPr>
          <w:sz w:val="27"/>
          <w:szCs w:val="27"/>
        </w:rPr>
        <w:tab/>
      </w:r>
      <w:r w:rsidRPr="00CA0E27">
        <w:rPr>
          <w:sz w:val="27"/>
          <w:szCs w:val="27"/>
        </w:rPr>
        <w:tab/>
      </w:r>
      <w:r w:rsidRPr="00CA0E27">
        <w:rPr>
          <w:sz w:val="27"/>
          <w:szCs w:val="27"/>
        </w:rPr>
        <w:tab/>
      </w:r>
      <w:proofErr w:type="spellStart"/>
      <w:r w:rsidRPr="00CA0E27">
        <w:rPr>
          <w:sz w:val="27"/>
          <w:szCs w:val="27"/>
        </w:rPr>
        <w:t>Больбот</w:t>
      </w:r>
      <w:proofErr w:type="spellEnd"/>
      <w:r w:rsidRPr="00CA0E27">
        <w:rPr>
          <w:sz w:val="27"/>
          <w:szCs w:val="27"/>
        </w:rPr>
        <w:t xml:space="preserve"> В.Г.</w:t>
      </w:r>
    </w:p>
    <w:p w:rsidR="00810EDC" w:rsidRDefault="00810EDC">
      <w:bookmarkStart w:id="0" w:name="_GoBack"/>
      <w:bookmarkEnd w:id="0"/>
    </w:p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CD"/>
    <w:multiLevelType w:val="hybridMultilevel"/>
    <w:tmpl w:val="CC161F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461"/>
    <w:rsid w:val="00007E7E"/>
    <w:rsid w:val="00215461"/>
    <w:rsid w:val="00600471"/>
    <w:rsid w:val="00810EDC"/>
    <w:rsid w:val="00C2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A5"/>
    <w:pPr>
      <w:spacing w:after="0" w:line="240" w:lineRule="auto"/>
    </w:pPr>
    <w:rPr>
      <w:rFonts w:eastAsia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272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A5"/>
    <w:pPr>
      <w:spacing w:after="0" w:line="240" w:lineRule="auto"/>
    </w:pPr>
    <w:rPr>
      <w:rFonts w:eastAsia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272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rgviddil@lubnyrada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2019-11-29T13:04:00Z</dcterms:created>
  <dcterms:modified xsi:type="dcterms:W3CDTF">2019-11-29T13:04:00Z</dcterms:modified>
</cp:coreProperties>
</file>